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98" w:rsidRPr="00FC0198" w:rsidRDefault="00FC0198" w:rsidP="00FC0198">
      <w:pPr>
        <w:rPr>
          <w:rFonts w:ascii="Times New Roman" w:hAnsi="Times New Roman" w:cs="Times New Roman"/>
          <w:b/>
          <w:sz w:val="24"/>
          <w:szCs w:val="24"/>
        </w:rPr>
      </w:pPr>
      <w:r w:rsidRPr="00FC0198">
        <w:rPr>
          <w:rFonts w:ascii="Times New Roman" w:hAnsi="Times New Roman" w:cs="Times New Roman"/>
          <w:b/>
          <w:sz w:val="24"/>
          <w:szCs w:val="24"/>
        </w:rPr>
        <w:t xml:space="preserve">Система Марии </w:t>
      </w:r>
      <w:proofErr w:type="spellStart"/>
      <w:r w:rsidRPr="00FC0198">
        <w:rPr>
          <w:rFonts w:ascii="Times New Roman" w:hAnsi="Times New Roman" w:cs="Times New Roman"/>
          <w:b/>
          <w:sz w:val="24"/>
          <w:szCs w:val="24"/>
        </w:rPr>
        <w:t>Монтессори</w:t>
      </w:r>
      <w:proofErr w:type="spellEnd"/>
      <w:r w:rsidRPr="00FC0198">
        <w:rPr>
          <w:rFonts w:ascii="Times New Roman" w:hAnsi="Times New Roman" w:cs="Times New Roman"/>
          <w:b/>
          <w:sz w:val="24"/>
          <w:szCs w:val="24"/>
        </w:rPr>
        <w:t xml:space="preserve"> в повседневной жизни</w:t>
      </w:r>
    </w:p>
    <w:p w:rsidR="00FC0198" w:rsidRPr="00FC0198" w:rsidRDefault="00FC0198" w:rsidP="00FC0198">
      <w:pPr>
        <w:rPr>
          <w:rFonts w:ascii="Times New Roman" w:hAnsi="Times New Roman" w:cs="Times New Roman"/>
          <w:b/>
          <w:sz w:val="24"/>
          <w:szCs w:val="24"/>
        </w:rPr>
      </w:pP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t>Упражнения со стулом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Нужно научить ребенка осторожно носить стул, тихо ставить его на пол, спокойно садиться и вставать.</w:t>
      </w: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t>Коврик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 xml:space="preserve">Покажите ребенку, как можно скатывать и раскатывать коврик. Примечание: в </w:t>
      </w:r>
      <w:proofErr w:type="spellStart"/>
      <w:r w:rsidRPr="00FC0198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FC0198">
        <w:rPr>
          <w:rFonts w:ascii="Times New Roman" w:hAnsi="Times New Roman" w:cs="Times New Roman"/>
          <w:sz w:val="24"/>
          <w:szCs w:val="24"/>
        </w:rPr>
        <w:t xml:space="preserve">-центрах учат скатывать коврик, потому что каждый ребёнок выполняет свою работу на отдельном коврике – это очень удобно, ограничивает рабочую площадь. Вы можете дома тоже завести специальный коврик. Тогда всем будет видно, что здесь идёт работа, наступать нельзя. В </w:t>
      </w:r>
      <w:proofErr w:type="spellStart"/>
      <w:r w:rsidRPr="00FC0198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FC0198">
        <w:rPr>
          <w:rFonts w:ascii="Times New Roman" w:hAnsi="Times New Roman" w:cs="Times New Roman"/>
          <w:sz w:val="24"/>
          <w:szCs w:val="24"/>
        </w:rPr>
        <w:t xml:space="preserve">-центрах есть ещё упражнение «Обходим коврик», чтобы дети могли аккуратно ходить по классу, не наступая на чужие коврики. </w:t>
      </w:r>
      <w:proofErr w:type="gramStart"/>
      <w:r w:rsidRPr="00FC0198">
        <w:rPr>
          <w:rFonts w:ascii="Times New Roman" w:hAnsi="Times New Roman" w:cs="Times New Roman"/>
          <w:sz w:val="24"/>
          <w:szCs w:val="24"/>
        </w:rPr>
        <w:t>Это упражнение учит детей уважать чужое пространство, а также координации – маленьким деткам не так просто идти ровно, и это полезная тренировка).</w:t>
      </w:r>
      <w:proofErr w:type="gramEnd"/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t>Пересыпаем зерно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Ребенку надо из одной миски пересыпать гречку, горох или рис в другую миску при помощи чайной ложки или через воронку.</w:t>
      </w: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t>На дне миски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Глубокая миска наполняется крупой, в нее закапываются камушки, пуговицы, небольшие предметы и фигурки. Ребенку нужно покопаться в миске и отыскать все запрятанные предметы.</w:t>
      </w: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t>Из ведра в ведро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Ребенку надо из одного большого ведра перелить воду в другое ведро с помощью половника, чашки, ковшика, бутылочки и т.п.</w:t>
      </w: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t>Из миски в миску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Ребенку надо переливать воду из миски в миску ложкой, маленькой чашкой, пипеткой, шприцом (без иглы), резиновой грушей, поролоновой губкой (намочил губку в одной миске и отжал в другую).</w:t>
      </w: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t>Переливание воды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Приготовьте три кувшинчика (баночки), в одном из которых вода, поднос и губка. Научите ребенка, как приподнимать кувшинчик с водой, наклонять его и переливать воду в другой кувшинчик. Если вода прольется на поднос – ребенок вытирает ее губочкой.</w:t>
      </w: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t>Переливание воды через воронку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При переливании воды можно использовать воронку. Но здесь уже понадобятся бутылочки с зауженными горлышками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t>Вылавливание шариков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В миску налита вода, в которой плавают теннисные шарики. Ребенку нужно ситечком выловить все шарики и переложить их в пустую миску.</w:t>
      </w: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t>Пена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Ребенок капает из пипетки капельку жидкого мыла в мисочку с водой. Затем венчиков взбивает пену.</w:t>
      </w: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t>Форма воды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Вам понадобятся различные емкости: надувной шарик, стакан, бутылка, формочка и т.д. Из кувшина с водой ребенок осторожно выливает воду в надувной шарик, наблюдая, как вода принимает форму шарика. Затем выливает воду обратно в кувшинчик и заливает в следующую емкость.</w:t>
      </w: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t>Где больше воды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Берется два-три стакана и емкость с водой. Ребенок получает задание – налить во все стаканы одинаковое количество воды или так, чтобы в одном стакане было больше воды, а в другом меньше.</w:t>
      </w: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C0198">
        <w:rPr>
          <w:rFonts w:ascii="Times New Roman" w:hAnsi="Times New Roman" w:cs="Times New Roman"/>
          <w:b/>
          <w:i/>
          <w:sz w:val="24"/>
          <w:szCs w:val="24"/>
        </w:rPr>
        <w:t>Рамки со шнурками, кнопками, пуговицами, крючками и петлями, бантиками, застежками «молния» и т.д.</w:t>
      </w:r>
      <w:proofErr w:type="gramEnd"/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Изготовьте квадратную рамку с двумя половинками ткани, скрепленных с помощью кнопок (или шнурков, или английских булавок, или липучек и т.д.). Покажите ребенку, как нужно расстегивать и застегивать данные приспособления.</w:t>
      </w: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t>Чистим ботинки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Ребенок надевает фартук, закатывает рукава. На полу расстилается газета, на неё ставятся ботинки, выкладывается жесткая щетка, банка с обувным кремом, губка для нанесения крема, щетка для полировки ботинок, тряпочка для наведения блеска. Сначала взрослый показывает, как чистить ботинок, затем ребенок выполняет работу самостоятельно.</w:t>
      </w: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t>Бутерброды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Ребенок надевает фартук, моет руки. На одной разделочной доске режется хлеб, на другой – колбаса. Составляются бутерброды, которые ребенок укладывает на тарелку.</w:t>
      </w: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t>Мытье посуды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Ребенок с помощью губки и жидкого средства моет посуду в двух тазиках, вытирает посуду полотенцем, по окончании убирает рабочее место.</w:t>
      </w:r>
    </w:p>
    <w:p w:rsid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</w:p>
    <w:p w:rsid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Подметание пола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С помощью щетки для пола ребенок сметает сор в кучку, сгребает его на совок и высыпает мусор в ведро.</w:t>
      </w:r>
    </w:p>
    <w:p w:rsidR="00FC0198" w:rsidRPr="00FC0198" w:rsidRDefault="00FC0198" w:rsidP="00FC01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98">
        <w:rPr>
          <w:rFonts w:ascii="Times New Roman" w:hAnsi="Times New Roman" w:cs="Times New Roman"/>
          <w:b/>
          <w:i/>
          <w:sz w:val="24"/>
          <w:szCs w:val="24"/>
        </w:rPr>
        <w:t>Точим карандаши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>На небольшом подносе карандаши, точилка, плоская мисочка для стружек. Ребенок затачивает карандаши, а по окончании стружки выбрасывает в ведро.</w:t>
      </w:r>
    </w:p>
    <w:p w:rsidR="00FC0198" w:rsidRPr="00FC0198" w:rsidRDefault="00FC0198" w:rsidP="00FC0198">
      <w:pPr>
        <w:rPr>
          <w:rFonts w:ascii="Times New Roman" w:hAnsi="Times New Roman" w:cs="Times New Roman"/>
          <w:sz w:val="24"/>
          <w:szCs w:val="24"/>
        </w:rPr>
      </w:pPr>
      <w:r w:rsidRPr="00FC0198">
        <w:rPr>
          <w:rFonts w:ascii="Times New Roman" w:hAnsi="Times New Roman" w:cs="Times New Roman"/>
          <w:sz w:val="24"/>
          <w:szCs w:val="24"/>
        </w:rPr>
        <w:t xml:space="preserve">Если вы предлагаете ребёнку эти упражнения, обязательно включайте ребёнка в процесс уборки, а если ребёнок мал – показывайте, как это делаете вы. Если игра с водой – ребёнок должен знать, где взять тряпку, чтобы вытереть пролившуюся воду. Если с крупой или песком – должны быть щётка и совок в доступе, в определённом месте. Откуда можно знать и куда убрать. Обязательно заведите для ребёнка такой «хозяйственный уголок», где </w:t>
      </w:r>
      <w:proofErr w:type="gramStart"/>
      <w:r w:rsidRPr="00FC0198">
        <w:rPr>
          <w:rFonts w:ascii="Times New Roman" w:hAnsi="Times New Roman" w:cs="Times New Roman"/>
          <w:sz w:val="24"/>
          <w:szCs w:val="24"/>
        </w:rPr>
        <w:t>разместите салфетки</w:t>
      </w:r>
      <w:proofErr w:type="gramEnd"/>
      <w:r w:rsidRPr="00FC0198">
        <w:rPr>
          <w:rFonts w:ascii="Times New Roman" w:hAnsi="Times New Roman" w:cs="Times New Roman"/>
          <w:sz w:val="24"/>
          <w:szCs w:val="24"/>
        </w:rPr>
        <w:t>, щётки, совочек, можно ведро для мусора. Тогда ребёнок сможет и вне специальных упражнений следить за порядком в доме.</w:t>
      </w:r>
    </w:p>
    <w:p w:rsidR="00FC0198" w:rsidRDefault="00FC0198" w:rsidP="00FC0198">
      <w:bookmarkStart w:id="0" w:name="_GoBack"/>
      <w:bookmarkEnd w:id="0"/>
      <w:r w:rsidRPr="00FC0198">
        <w:rPr>
          <w:rFonts w:ascii="Times New Roman" w:hAnsi="Times New Roman" w:cs="Times New Roman"/>
          <w:sz w:val="24"/>
          <w:szCs w:val="24"/>
        </w:rPr>
        <w:t xml:space="preserve">Когда вы готовите для ребёнка эти игры, удобно всё необходимое поставить на небольшой пластиковый поднос. Обратите внимание, если материалы, из которого составлены упражнения красивые, яркие, мисочки подобраны, тряпочки-губки и поднос совпадают по цвету – это вызывает дополнительный интерес и желание играть с тем, что вы предлагаете. Упражнения в </w:t>
      </w:r>
      <w:proofErr w:type="gramStart"/>
      <w:r w:rsidRPr="00FC0198">
        <w:rPr>
          <w:rFonts w:ascii="Times New Roman" w:hAnsi="Times New Roman" w:cs="Times New Roman"/>
          <w:sz w:val="24"/>
          <w:szCs w:val="24"/>
        </w:rPr>
        <w:t>хороших</w:t>
      </w:r>
      <w:proofErr w:type="gramEnd"/>
      <w:r w:rsidRPr="00FC0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198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FC0198">
        <w:rPr>
          <w:rFonts w:ascii="Times New Roman" w:hAnsi="Times New Roman" w:cs="Times New Roman"/>
          <w:sz w:val="24"/>
          <w:szCs w:val="24"/>
        </w:rPr>
        <w:t>-центрах стараются делать эстетически привлекательными</w:t>
      </w:r>
      <w:r>
        <w:t>.</w:t>
      </w:r>
    </w:p>
    <w:sectPr w:rsidR="00FC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98"/>
    <w:rsid w:val="00A521DD"/>
    <w:rsid w:val="00F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2017-04-10T07:32:00Z</dcterms:created>
  <dcterms:modified xsi:type="dcterms:W3CDTF">2017-04-10T07:39:00Z</dcterms:modified>
</cp:coreProperties>
</file>