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B1" w:rsidRDefault="00D96FB1" w:rsidP="00D96FB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96FB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Половое воспитание дошкольников.</w:t>
      </w:r>
    </w:p>
    <w:p w:rsidR="00D96FB1" w:rsidRPr="00426DD3" w:rsidRDefault="00426DD3" w:rsidP="00426DD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2AF79950" wp14:editId="77C14F80">
            <wp:extent cx="2219325" cy="180867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вое-воспитание-простыми-словами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96" cy="18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D3" w:rsidRPr="00D96FB1" w:rsidRDefault="003C4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DD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Половое воспитание</w:t>
      </w:r>
      <w:r w:rsidRPr="00426D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9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неотъемлемой частью в воспитании, как мальчиков, так и девочек. Учёными доказано, что появляясь на свет, у человека уже есть сексуальный потенциал. Сексуальность – это физиологическая потребность, заложенная ещё в утробе матери на генном уровне.</w:t>
      </w:r>
    </w:p>
    <w:p w:rsidR="00837B39" w:rsidRPr="00D96FB1" w:rsidRDefault="003C4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Половое воспитание, как и любое другое, необходимо начинать как можно раньше. В 3 года ребенка уже считают личностью, он хорошо осознает свою половую принадлежность и четко отвечает на вопрос мальчик он или девочка. Конечно, беседовать со своим ребенком "по половому вопросу" достаточно сложно. Родители не всегда сразу могут подобрать нужные слова, беспокоятся о том, что могут сказать слишком много или наоборот, слишком мало. Как уловить тот самый нужный момент, чтобы все произошло </w:t>
      </w:r>
      <w:proofErr w:type="gramStart"/>
      <w:r w:rsidRPr="00D9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D9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Сложность вопроса состоит еще и в том, что нас, взрослых, обычно не готовят к таким беседам, а самим спросить неловко, а иногда и не у кого, потому что так в народе принято – эта тема стыдная и говорить о ней неприлично.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  <w:u w:val="single"/>
        </w:rPr>
        <w:t>Целью правильного полового воспитания является формирование у ребенка гетеросексуальной ориентации,</w:t>
      </w:r>
      <w:r w:rsidRPr="00D96FB1">
        <w:rPr>
          <w:rStyle w:val="c1"/>
          <w:color w:val="000000"/>
          <w:sz w:val="28"/>
          <w:szCs w:val="28"/>
        </w:rPr>
        <w:t> то есть полового влечения к человеку противоположного пола.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 xml:space="preserve">Мальчики, от </w:t>
      </w:r>
      <w:proofErr w:type="gramStart"/>
      <w:r w:rsidRPr="00D96FB1">
        <w:rPr>
          <w:rStyle w:val="c1"/>
          <w:color w:val="000000"/>
          <w:sz w:val="28"/>
          <w:szCs w:val="28"/>
        </w:rPr>
        <w:t>рождения</w:t>
      </w:r>
      <w:proofErr w:type="gramEnd"/>
      <w:r w:rsidRPr="00D96FB1">
        <w:rPr>
          <w:rStyle w:val="c1"/>
          <w:color w:val="000000"/>
          <w:sz w:val="28"/>
          <w:szCs w:val="28"/>
        </w:rPr>
        <w:t xml:space="preserve"> обладающие нервными и гормональными механизмами, позволяющими с помощью органов чувств определять половые признаки женщин, учатся к ним приближаться, привлекать их и общаться. Девочки, обладающие такими же способностями по отношению к противоположному полу, учатся привлекать к себе мужчин.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Половое воспитание, если ребенок не имеет врожденных заболеваний, пр</w:t>
      </w:r>
      <w:r w:rsidRPr="00D96FB1">
        <w:rPr>
          <w:rStyle w:val="c5"/>
          <w:b/>
          <w:bCs/>
          <w:color w:val="000000"/>
          <w:sz w:val="28"/>
          <w:szCs w:val="28"/>
        </w:rPr>
        <w:t>оходит три этапа</w:t>
      </w:r>
      <w:r w:rsidRPr="00D96FB1">
        <w:rPr>
          <w:rStyle w:val="c1"/>
          <w:color w:val="000000"/>
          <w:sz w:val="28"/>
          <w:szCs w:val="28"/>
        </w:rPr>
        <w:t>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rStyle w:val="c5"/>
          <w:b/>
          <w:bCs/>
          <w:color w:val="000000"/>
          <w:sz w:val="28"/>
          <w:szCs w:val="28"/>
          <w:u w:val="single"/>
        </w:rPr>
        <w:t>На первом этапе (от года до трех лет)</w:t>
      </w:r>
      <w:r w:rsidRPr="00D96FB1">
        <w:rPr>
          <w:rStyle w:val="c1"/>
          <w:color w:val="000000"/>
          <w:sz w:val="28"/>
          <w:szCs w:val="28"/>
        </w:rPr>
        <w:t> ребенок уже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1"/>
          <w:i/>
          <w:iCs/>
          <w:color w:val="000000"/>
          <w:sz w:val="28"/>
          <w:szCs w:val="28"/>
        </w:rPr>
        <w:t>начинает анализировать взаимоотношения отца с матерью</w:t>
      </w:r>
      <w:r w:rsidRPr="00D96FB1">
        <w:rPr>
          <w:rStyle w:val="c1"/>
          <w:color w:val="000000"/>
          <w:sz w:val="28"/>
          <w:szCs w:val="28"/>
        </w:rPr>
        <w:t xml:space="preserve">. Родители являются для него образцом для подражания, ведь других примеров у него перед глазами </w:t>
      </w:r>
      <w:r w:rsidRPr="00D96FB1">
        <w:rPr>
          <w:rStyle w:val="c1"/>
          <w:color w:val="000000"/>
          <w:sz w:val="28"/>
          <w:szCs w:val="28"/>
        </w:rPr>
        <w:lastRenderedPageBreak/>
        <w:t>еще нет. Он подмечает все нюансы их поведения, в дальнейшем часто его повторяя.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  <w:u w:val="single"/>
        </w:rPr>
        <w:t>Н</w:t>
      </w:r>
      <w:r w:rsidRPr="00D96FB1">
        <w:rPr>
          <w:rStyle w:val="c1"/>
          <w:color w:val="000000"/>
          <w:sz w:val="28"/>
          <w:szCs w:val="28"/>
          <w:u w:val="single"/>
        </w:rPr>
        <w:t>а первом этапе полового воспитания ребенок самостоятельно учится отличать мужчину от женщины</w:t>
      </w:r>
      <w:r w:rsidRPr="00D96FB1">
        <w:rPr>
          <w:rStyle w:val="c1"/>
          <w:color w:val="000000"/>
          <w:sz w:val="28"/>
          <w:szCs w:val="28"/>
        </w:rPr>
        <w:t> и соотносить себя со своим полом.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rStyle w:val="c5"/>
          <w:b/>
          <w:bCs/>
          <w:color w:val="000000"/>
          <w:sz w:val="28"/>
          <w:szCs w:val="28"/>
          <w:u w:val="single"/>
        </w:rPr>
        <w:t>На втором этапе (от трех до четырех лет)</w:t>
      </w:r>
      <w:r w:rsidRPr="00D96FB1">
        <w:rPr>
          <w:rStyle w:val="c1"/>
          <w:color w:val="000000"/>
          <w:sz w:val="28"/>
          <w:szCs w:val="28"/>
        </w:rPr>
        <w:t> ребенка необходимо научить играть в “дочки-матери”.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 xml:space="preserve">Прежде </w:t>
      </w:r>
      <w:proofErr w:type="gramStart"/>
      <w:r w:rsidRPr="00D96FB1">
        <w:rPr>
          <w:rStyle w:val="c1"/>
          <w:color w:val="000000"/>
          <w:sz w:val="28"/>
          <w:szCs w:val="28"/>
        </w:rPr>
        <w:t>всего</w:t>
      </w:r>
      <w:proofErr w:type="gramEnd"/>
      <w:r w:rsidRPr="00D96FB1">
        <w:rPr>
          <w:rStyle w:val="c1"/>
          <w:color w:val="000000"/>
          <w:sz w:val="28"/>
          <w:szCs w:val="28"/>
        </w:rPr>
        <w:t xml:space="preserve"> надо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5"/>
          <w:b/>
          <w:bCs/>
          <w:color w:val="000000"/>
          <w:sz w:val="28"/>
          <w:szCs w:val="28"/>
        </w:rPr>
        <w:t>познакомить</w:t>
      </w:r>
      <w:r w:rsidRPr="00D96FB1">
        <w:rPr>
          <w:rStyle w:val="c1"/>
          <w:color w:val="000000"/>
          <w:sz w:val="28"/>
          <w:szCs w:val="28"/>
        </w:rPr>
        <w:t> его (если такого знакомства еще не было)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5"/>
          <w:b/>
          <w:bCs/>
          <w:color w:val="000000"/>
          <w:sz w:val="28"/>
          <w:szCs w:val="28"/>
        </w:rPr>
        <w:t>с ребенком противоположного пола</w:t>
      </w:r>
      <w:r w:rsidRPr="00D96FB1">
        <w:rPr>
          <w:rStyle w:val="c1"/>
          <w:color w:val="000000"/>
          <w:sz w:val="28"/>
          <w:szCs w:val="28"/>
        </w:rPr>
        <w:t>, делая обязательно акцент на том, какой он хороший, приятный, заслуживающий дружбы и доверия. Знакомство мальчика с девочкой должно сопровождаться словами: “Какая она симпатичная и т.д.!” И точно так же – для девочки. Всегда нужно находить заслуживающие похвалы достоинства, подчеркивая при этом и половые различия (например, силу и ловкость мальчиков, нежность и привлекательность девочек).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96FB1">
        <w:rPr>
          <w:rStyle w:val="c1"/>
          <w:color w:val="000000"/>
          <w:sz w:val="28"/>
          <w:szCs w:val="28"/>
        </w:rPr>
        <w:t>Затем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5"/>
          <w:b/>
          <w:bCs/>
          <w:color w:val="000000"/>
          <w:sz w:val="28"/>
          <w:szCs w:val="28"/>
        </w:rPr>
        <w:t>следует научить, как играют в “дочки-матери”</w:t>
      </w:r>
      <w:r w:rsidRPr="00D96FB1">
        <w:rPr>
          <w:rStyle w:val="c1"/>
          <w:color w:val="000000"/>
          <w:sz w:val="28"/>
          <w:szCs w:val="28"/>
        </w:rPr>
        <w:t>. Дети должны знать, что сначала люди знакомятся, затем влюбляются, потом женятся и после этого рожают и воспитывают сыновей и дочек. Ребенок усваивает, что, вырастая во взрослых мужчину и женщину, он может и должен выбрать себе супруга, сыграть свадьбу и совместно воспитывать своих детей. И что это – хорошо.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>Родителям необходимо помнить, что именно в три-четыре года в мозгу ребенка окончательно созревают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1"/>
          <w:i/>
          <w:iCs/>
          <w:color w:val="000000"/>
          <w:sz w:val="28"/>
          <w:szCs w:val="28"/>
        </w:rPr>
        <w:t>“нервные центры”, отвечающие за ощущение наслаждения от телесных (эротических) контактов с внешним объектом</w:t>
      </w:r>
      <w:r w:rsidRPr="00D96FB1">
        <w:rPr>
          <w:rStyle w:val="c1"/>
          <w:color w:val="000000"/>
          <w:sz w:val="28"/>
          <w:szCs w:val="28"/>
        </w:rPr>
        <w:t>. Начинает действовать “правило приоритета первого контакта”! Тактильная (прикосновение) и обонятельная информация</w:t>
      </w:r>
      <w:proofErr w:type="gramStart"/>
      <w:r w:rsidRPr="00D96FB1">
        <w:rPr>
          <w:rStyle w:val="c1"/>
          <w:color w:val="000000"/>
          <w:sz w:val="28"/>
          <w:szCs w:val="28"/>
        </w:rPr>
        <w:t>.</w:t>
      </w:r>
      <w:proofErr w:type="gramEnd"/>
      <w:r w:rsidRPr="00D96FB1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D96FB1">
        <w:rPr>
          <w:rStyle w:val="c1"/>
          <w:color w:val="000000"/>
          <w:sz w:val="28"/>
          <w:szCs w:val="28"/>
        </w:rPr>
        <w:t>в</w:t>
      </w:r>
      <w:proofErr w:type="gramEnd"/>
      <w:r w:rsidRPr="00D96FB1">
        <w:rPr>
          <w:rStyle w:val="c1"/>
          <w:color w:val="000000"/>
          <w:sz w:val="28"/>
          <w:szCs w:val="28"/>
        </w:rPr>
        <w:t>оспринятая мальчиком от женщины, закрепляется в подсознании в виде полового влечения к женщинам (мужское либидо), а воспринятая от мужчины – как влечение к мужчинам (женское либидо).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>Вот почему в этом возрасте так необходима разнополая дружба между детьми!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5"/>
          <w:b/>
          <w:bCs/>
          <w:color w:val="000000"/>
          <w:sz w:val="28"/>
          <w:szCs w:val="28"/>
          <w:u w:val="single"/>
        </w:rPr>
        <w:t>Третий этап (четыре – семь лет)</w:t>
      </w:r>
      <w:r w:rsidRPr="00D96FB1">
        <w:rPr>
          <w:rStyle w:val="c1"/>
          <w:color w:val="000000"/>
          <w:sz w:val="28"/>
          <w:szCs w:val="28"/>
        </w:rPr>
        <w:t> – это этап первого прикосновения к своей симпатии.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>У детей этой возрастной группы</w:t>
      </w:r>
      <w:r w:rsidRPr="00D96FB1">
        <w:rPr>
          <w:rStyle w:val="apple-converted-space"/>
          <w:color w:val="000000"/>
          <w:sz w:val="28"/>
          <w:szCs w:val="28"/>
        </w:rPr>
        <w:t> </w:t>
      </w:r>
      <w:r w:rsidRPr="00D96FB1">
        <w:rPr>
          <w:rStyle w:val="c5"/>
          <w:b/>
          <w:bCs/>
          <w:color w:val="000000"/>
          <w:sz w:val="28"/>
          <w:szCs w:val="28"/>
        </w:rPr>
        <w:t>возникает первое чувство влюбленности</w:t>
      </w:r>
      <w:r w:rsidRPr="00D96FB1">
        <w:rPr>
          <w:rStyle w:val="c1"/>
          <w:color w:val="000000"/>
          <w:sz w:val="28"/>
          <w:szCs w:val="28"/>
        </w:rPr>
        <w:t>. Оно обычно сопровождается откровенными признаниями: “Мама, когда я вырасту, то женюсь на Олечке…” или “выйду замуж за Сашу и рожу тебе внука…” Эти высказывания следует поощрять и хвалить за правильные платонические чувства. Ни в коем случае нельзя стыдить, принижать или насмехаться над ребенком или объектом его чувств!</w:t>
      </w:r>
      <w:r w:rsidRPr="00D96FB1">
        <w:rPr>
          <w:color w:val="000000"/>
          <w:sz w:val="28"/>
          <w:szCs w:val="28"/>
        </w:rPr>
        <w:br/>
      </w:r>
      <w:r w:rsidRPr="00D96FB1">
        <w:rPr>
          <w:rStyle w:val="c1"/>
          <w:color w:val="000000"/>
          <w:sz w:val="28"/>
          <w:szCs w:val="28"/>
        </w:rPr>
        <w:t xml:space="preserve">Очень важно, чтобы родители были в курсе “любовных” переживаний своего ребенка. Рекомендуется даже создать ему условия для прикосновения к “симпатии”. </w:t>
      </w:r>
    </w:p>
    <w:p w:rsidR="00426DD3" w:rsidRDefault="00426D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  <w:u w:val="single"/>
        </w:rPr>
      </w:pPr>
    </w:p>
    <w:p w:rsidR="00426DD3" w:rsidRDefault="00426D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  <w:u w:val="single"/>
        </w:rPr>
      </w:pPr>
    </w:p>
    <w:p w:rsidR="003C4CD3" w:rsidRPr="00D96FB1" w:rsidRDefault="003C4C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  <w:u w:val="single"/>
        </w:rPr>
      </w:pPr>
      <w:r w:rsidRPr="00D96FB1">
        <w:rPr>
          <w:color w:val="000000"/>
          <w:sz w:val="28"/>
          <w:szCs w:val="28"/>
          <w:u w:val="single"/>
        </w:rPr>
        <w:lastRenderedPageBreak/>
        <w:t>Что интересует малышей?</w:t>
      </w:r>
    </w:p>
    <w:p w:rsidR="003C4CD3" w:rsidRPr="00D96FB1" w:rsidRDefault="003C4C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</w:rPr>
      </w:pPr>
      <w:r w:rsidRPr="00D96FB1">
        <w:rPr>
          <w:color w:val="000000"/>
          <w:sz w:val="28"/>
          <w:szCs w:val="28"/>
        </w:rPr>
        <w:t>Специалисты отмечают, что именно в дошкольном возрасте интерес ребенка непременно сосредотачивается на проблемах пола. Детские вопросы можно клас</w:t>
      </w:r>
      <w:r w:rsidRPr="00D96FB1">
        <w:rPr>
          <w:color w:val="000000"/>
          <w:sz w:val="28"/>
          <w:szCs w:val="28"/>
        </w:rPr>
        <w:t>сифицировать следующим образом:</w:t>
      </w:r>
    </w:p>
    <w:p w:rsidR="003C4CD3" w:rsidRPr="00D96FB1" w:rsidRDefault="003C4C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</w:rPr>
      </w:pPr>
      <w:r w:rsidRPr="00D96FB1">
        <w:rPr>
          <w:color w:val="000000"/>
          <w:sz w:val="28"/>
          <w:szCs w:val="28"/>
        </w:rPr>
        <w:t>- Ребенка 2-3 лет интересует собственное тело, половые органы, он выясняет признаки различия между мужчиной и женщиной;</w:t>
      </w:r>
    </w:p>
    <w:p w:rsidR="003C4CD3" w:rsidRPr="00D96FB1" w:rsidRDefault="003C4C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</w:rPr>
      </w:pPr>
      <w:r w:rsidRPr="00D96FB1">
        <w:rPr>
          <w:color w:val="000000"/>
          <w:sz w:val="28"/>
          <w:szCs w:val="28"/>
        </w:rPr>
        <w:t>- 3-4-летний малыш хотел бы узнать, откуда берутся дети, кто их приносит, откуда взялся он сам;</w:t>
      </w:r>
    </w:p>
    <w:p w:rsidR="003C4CD3" w:rsidRPr="00D96FB1" w:rsidRDefault="003C4CD3" w:rsidP="003C4CD3">
      <w:pPr>
        <w:pStyle w:val="c8"/>
        <w:shd w:val="clear" w:color="auto" w:fill="FFFFFF"/>
        <w:spacing w:after="0"/>
        <w:rPr>
          <w:color w:val="000000"/>
          <w:sz w:val="28"/>
          <w:szCs w:val="28"/>
        </w:rPr>
      </w:pPr>
      <w:r w:rsidRPr="00D96FB1">
        <w:rPr>
          <w:color w:val="000000"/>
          <w:sz w:val="28"/>
          <w:szCs w:val="28"/>
        </w:rPr>
        <w:t>- В 5-6 лет в центре внимания ребенка вопрос, как дети попадают в мамин живот, как они оттуда выходят и как растут и развиваются;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color w:val="000000"/>
          <w:sz w:val="28"/>
          <w:szCs w:val="28"/>
        </w:rPr>
        <w:t>- В 6-7 лет центр внимания смещается на роль отца в рождении детей; на то, почему дети бывают похожими на своих родителей.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6FB1">
        <w:rPr>
          <w:color w:val="111111"/>
          <w:sz w:val="28"/>
          <w:szCs w:val="28"/>
          <w:shd w:val="clear" w:color="auto" w:fill="FFFFFF"/>
        </w:rPr>
        <w:t>В</w:t>
      </w:r>
      <w:r w:rsidRPr="00D96FB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Pr="00D96FB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D96FB1">
        <w:rPr>
          <w:color w:val="111111"/>
          <w:sz w:val="28"/>
          <w:szCs w:val="28"/>
          <w:shd w:val="clear" w:color="auto" w:fill="FFFFFF"/>
        </w:rPr>
        <w:t>возрасте можно говорить только о прелюдии к</w:t>
      </w:r>
      <w:r w:rsidRPr="00D96FB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половому воспитанию</w:t>
      </w:r>
      <w:r w:rsidRPr="00D96FB1">
        <w:rPr>
          <w:color w:val="111111"/>
          <w:sz w:val="28"/>
          <w:szCs w:val="28"/>
          <w:shd w:val="clear" w:color="auto" w:fill="FFFFFF"/>
        </w:rPr>
        <w:t>. Если не заложить у ребенка правильного отношения к проявлениям человеческой природы, к его физиологии, то спустя годы будет трудно найти нужную ноту в разговорах с подростком о целомудрии, о безопасном сексе, об ответственности сексуальных партнеров и многих других современных проблемах</w:t>
      </w:r>
      <w:r w:rsidRPr="00D96FB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D96FB1">
        <w:rPr>
          <w:color w:val="111111"/>
          <w:sz w:val="28"/>
          <w:szCs w:val="28"/>
          <w:shd w:val="clear" w:color="auto" w:fill="FFFFFF"/>
        </w:rPr>
        <w:t>.</w:t>
      </w:r>
      <w:r w:rsidRPr="00D96FB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3C4CD3" w:rsidRPr="00D96FB1" w:rsidRDefault="003C4CD3" w:rsidP="003C4C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4CD3" w:rsidRPr="00D96FB1" w:rsidRDefault="003C4CD3" w:rsidP="003C4CD3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96FB1">
        <w:rPr>
          <w:color w:val="111111"/>
          <w:sz w:val="28"/>
          <w:szCs w:val="28"/>
        </w:rPr>
        <w:t>Какой бы трудный или шокирующий вопрос ни задал ребенок, никогда нельзя сердиться! Дети больше всего боятся гнева</w:t>
      </w:r>
      <w:r w:rsidRPr="00D96FB1">
        <w:rPr>
          <w:rStyle w:val="apple-converted-space"/>
          <w:color w:val="111111"/>
          <w:sz w:val="28"/>
          <w:szCs w:val="28"/>
        </w:rPr>
        <w:t> 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96FB1">
        <w:rPr>
          <w:color w:val="111111"/>
          <w:sz w:val="28"/>
          <w:szCs w:val="28"/>
        </w:rPr>
        <w:t>.</w:t>
      </w:r>
    </w:p>
    <w:p w:rsidR="003C4CD3" w:rsidRPr="00D96FB1" w:rsidRDefault="003C4CD3" w:rsidP="003C4CD3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96FB1">
        <w:rPr>
          <w:color w:val="111111"/>
          <w:sz w:val="28"/>
          <w:szCs w:val="28"/>
        </w:rPr>
        <w:t>Самый простой способ избежать при этом смущения и в то же время постепенно донести до ребенка все необходимые сведения – выдавать ему информацию маленькими порциями, выражаясь простыми честными словами, не углубляясь в дебри и не пускаясь в рассуждения.</w:t>
      </w:r>
    </w:p>
    <w:p w:rsidR="003C4CD3" w:rsidRPr="00D96FB1" w:rsidRDefault="003C4CD3" w:rsidP="003C4CD3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96FB1">
        <w:rPr>
          <w:color w:val="111111"/>
          <w:sz w:val="28"/>
          <w:szCs w:val="28"/>
        </w:rPr>
        <w:t>Не следует мяться и краснеть, словно ребенок своим вопросом застал самих</w:t>
      </w:r>
      <w:r w:rsidR="00D96FB1">
        <w:rPr>
          <w:color w:val="111111"/>
          <w:sz w:val="28"/>
          <w:szCs w:val="28"/>
        </w:rPr>
        <w:t xml:space="preserve"> 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96FB1">
        <w:rPr>
          <w:rStyle w:val="apple-converted-space"/>
          <w:color w:val="111111"/>
          <w:sz w:val="28"/>
          <w:szCs w:val="28"/>
        </w:rPr>
        <w:t> </w:t>
      </w:r>
      <w:r w:rsidRPr="00D96FB1">
        <w:rPr>
          <w:color w:val="111111"/>
          <w:sz w:val="28"/>
          <w:szCs w:val="28"/>
        </w:rPr>
        <w:t>за чем-то неприличным. Интерес ребенка - естественный, он</w:t>
      </w:r>
      <w:r w:rsidRPr="00D96FB1">
        <w:rPr>
          <w:rStyle w:val="apple-converted-space"/>
          <w:color w:val="111111"/>
          <w:sz w:val="28"/>
          <w:szCs w:val="28"/>
        </w:rPr>
        <w:t> </w:t>
      </w:r>
      <w:r w:rsidRPr="00D96FB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воспринимает</w:t>
      </w:r>
      <w:r w:rsidR="00D96FB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D96FB1">
        <w:rPr>
          <w:color w:val="111111"/>
          <w:sz w:val="28"/>
          <w:szCs w:val="28"/>
        </w:rPr>
        <w:t xml:space="preserve">эту часть жизни </w:t>
      </w:r>
      <w:proofErr w:type="spellStart"/>
      <w:r w:rsidRPr="00D96FB1">
        <w:rPr>
          <w:color w:val="111111"/>
          <w:sz w:val="28"/>
          <w:szCs w:val="28"/>
        </w:rPr>
        <w:t>безоценочно</w:t>
      </w:r>
      <w:proofErr w:type="spellEnd"/>
      <w:r w:rsidRPr="00D96FB1">
        <w:rPr>
          <w:color w:val="111111"/>
          <w:sz w:val="28"/>
          <w:szCs w:val="28"/>
        </w:rPr>
        <w:t>, а реакция взрослого окрашивает его в те или иные эмоциональные тона. Если малыш встретит негативную реакцию взрослых, то в дальнейшем будет относиться к проявлениям своей сексуальности так же - как к чему-то стыдному, плохому и грязному.</w:t>
      </w:r>
    </w:p>
    <w:p w:rsidR="008E6635" w:rsidRPr="00D96FB1" w:rsidRDefault="003C4CD3" w:rsidP="008E663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96FB1">
        <w:rPr>
          <w:color w:val="111111"/>
          <w:sz w:val="28"/>
          <w:szCs w:val="28"/>
        </w:rPr>
        <w:t>Замалчивать же эту тему, отговариваясь избитыми фразами</w:t>
      </w:r>
      <w:r w:rsidRPr="00D96FB1">
        <w:rPr>
          <w:rStyle w:val="apple-converted-space"/>
          <w:color w:val="111111"/>
          <w:sz w:val="28"/>
          <w:szCs w:val="28"/>
        </w:rPr>
        <w:t> </w:t>
      </w:r>
      <w:r w:rsidRPr="00D96FB1">
        <w:rPr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D96FB1">
        <w:rPr>
          <w:color w:val="111111"/>
          <w:sz w:val="28"/>
          <w:szCs w:val="28"/>
        </w:rPr>
        <w:t>:</w:t>
      </w:r>
      <w:r w:rsidRPr="00D96FB1">
        <w:rPr>
          <w:rStyle w:val="apple-converted-space"/>
          <w:color w:val="111111"/>
          <w:sz w:val="28"/>
          <w:szCs w:val="28"/>
        </w:rPr>
        <w:t> </w:t>
      </w:r>
      <w:r w:rsidRPr="00D96FB1">
        <w:rPr>
          <w:i/>
          <w:iCs/>
          <w:color w:val="111111"/>
          <w:sz w:val="28"/>
          <w:szCs w:val="28"/>
          <w:bdr w:val="none" w:sz="0" w:space="0" w:color="auto" w:frame="1"/>
        </w:rPr>
        <w:t>«Это тебе еще рано»</w:t>
      </w:r>
      <w:r w:rsidRPr="00D96FB1">
        <w:rPr>
          <w:color w:val="111111"/>
          <w:sz w:val="28"/>
          <w:szCs w:val="28"/>
        </w:rPr>
        <w:t>, нельзя ни в коем случае. Потому что ребенок просто пойдет удовлетворять свое любопытство в другом месте и из других источников.</w:t>
      </w:r>
    </w:p>
    <w:p w:rsidR="003C4CD3" w:rsidRPr="003C4CD3" w:rsidRDefault="003C4CD3" w:rsidP="008E663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4CD3">
        <w:rPr>
          <w:b/>
          <w:bCs/>
          <w:color w:val="333232"/>
          <w:sz w:val="28"/>
          <w:szCs w:val="28"/>
        </w:rPr>
        <w:lastRenderedPageBreak/>
        <w:t>Особенности полового воспитания девочек</w:t>
      </w:r>
    </w:p>
    <w:p w:rsidR="003C4CD3" w:rsidRPr="003C4CD3" w:rsidRDefault="003C4CD3" w:rsidP="003C4CD3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Модели правильного поведения закладываются в семье. </w:t>
      </w:r>
      <w:proofErr w:type="gramStart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Ещё</w:t>
      </w:r>
      <w:proofErr w:type="gramEnd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будучи совсем маленькой девочкой, она наблюдает за отношениями между родителями, как мама ведёт себя по отношению к папе. Невозможно привить правильное нравственное поведение, если перед глазами у девочки находится совершенно противоречащий пример поведения.</w:t>
      </w:r>
    </w:p>
    <w:p w:rsidR="008E6635" w:rsidRPr="00D96FB1" w:rsidRDefault="003C4CD3" w:rsidP="00426DD3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Для того чтобы дочь доверяла своей маме, нужно дорожить этим доверием: старайтесь понять, что происходит с ребёнком, сопереживайте и поддерживайте его. И тогда между мамой и дочкой не будет никаких </w:t>
      </w:r>
      <w:proofErr w:type="spellStart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секретов</w:t>
      </w:r>
      <w:proofErr w:type="gramStart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.Н</w:t>
      </w:r>
      <w:proofErr w:type="gramEnd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еобходимо</w:t>
      </w:r>
      <w:proofErr w:type="spellEnd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подготовить девочку к её будущему, ещё на дошкольном этапе развития. Достаточно вкратце, на бытийном уровне рассказать, какие метаморфозы её ожидают и ответить на интересующие её вопросы, если такие возникнут. Информация такого плана должна восприняться как естественный физиологический процесс</w:t>
      </w:r>
      <w:proofErr w:type="gramStart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bookmarkStart w:id="0" w:name="_GoBack"/>
      <w:bookmarkEnd w:id="0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</w:t>
      </w:r>
      <w:proofErr w:type="gramEnd"/>
      <w:r w:rsidRPr="003C4C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 стоит откладывать подобную тему разговора на более старший возраст, так как девочка может почерпнуть интересующую её информацию среди подруг во дворе, но не факт, что она будет достоверна и не искажена.</w:t>
      </w:r>
    </w:p>
    <w:p w:rsidR="008E6635" w:rsidRPr="008E6635" w:rsidRDefault="008E6635" w:rsidP="008E6635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E6635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Особенности полового воспитания мальчиков</w:t>
      </w:r>
    </w:p>
    <w:p w:rsidR="00426DD3" w:rsidRPr="00426DD3" w:rsidRDefault="008E6635" w:rsidP="00426DD3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E663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всех даже весьма маленьких мальчиков наблюдается реакция от прикосновения к половым органам, что считается совершенно нормальным психофизиологическим процессом. Такое проявление не должно нагонять на родителей панику, достаточно просто отвлечь его от подобных </w:t>
      </w:r>
      <w:proofErr w:type="spellStart"/>
      <w:r w:rsidRPr="008E663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ощущений</w:t>
      </w:r>
      <w:proofErr w:type="gramStart"/>
      <w:r w:rsidRPr="008E663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</w:t>
      </w:r>
      <w:proofErr w:type="spell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заложит мальчику неправильное половое воспитание, которое может во взрослой жизни привести его к импотенции, не наказывайте его за изучение своего тела, чтобы не выработать у него неадекватные рефлексы на естественный физиологический </w:t>
      </w:r>
      <w:proofErr w:type="spellStart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процесс.Желательно</w:t>
      </w:r>
      <w:proofErr w:type="spell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 все вопросы, связанные с</w:t>
      </w:r>
      <w:r w:rsidRPr="00426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половым воспитанием отвечал папа</w:t>
      </w:r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девочка извлекает модель</w:t>
      </w:r>
      <w:r w:rsidRPr="00426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26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взаимоотношений между мужчиной и женщиной</w:t>
        </w:r>
      </w:hyperlink>
      <w:r w:rsidRPr="00426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семьи. Мама и папа в этом плане служат для него примером, именно у папы он учится относиться к </w:t>
      </w:r>
      <w:proofErr w:type="spellStart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женщине</w:t>
      </w:r>
      <w:proofErr w:type="gramStart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вопросов сексуального характера отец должен объяснить сыну вкратце, не вдаваясь в </w:t>
      </w:r>
      <w:proofErr w:type="spellStart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подробности.Родители</w:t>
      </w:r>
      <w:proofErr w:type="spellEnd"/>
      <w:r w:rsidRPr="008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для своего ребёнка примером человеческих взаимоотношений, доверия и любви не зависимо от половой принадлежности. Только в такой семье у ребёнка сформируется правильное нравственное поведение.</w:t>
      </w:r>
    </w:p>
    <w:p w:rsidR="00426DD3" w:rsidRDefault="00426DD3" w:rsidP="00D96FB1">
      <w:pPr>
        <w:shd w:val="clear" w:color="auto" w:fill="FFFFFF"/>
        <w:spacing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b/>
          <w:i/>
          <w:color w:val="4B4B4B"/>
          <w:sz w:val="28"/>
          <w:szCs w:val="28"/>
          <w:lang w:eastAsia="ru-RU"/>
        </w:rPr>
      </w:pPr>
    </w:p>
    <w:p w:rsidR="008E6635" w:rsidRPr="003C4CD3" w:rsidRDefault="008E6635" w:rsidP="00426DD3">
      <w:pPr>
        <w:shd w:val="clear" w:color="auto" w:fill="FFFFFF"/>
        <w:spacing w:after="100" w:afterAutospacing="1" w:line="330" w:lineRule="atLeast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</w:p>
    <w:p w:rsidR="003C4CD3" w:rsidRDefault="003C4CD3"/>
    <w:sectPr w:rsidR="003C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6"/>
    <w:rsid w:val="002C6886"/>
    <w:rsid w:val="003C4CD3"/>
    <w:rsid w:val="00426DD3"/>
    <w:rsid w:val="00837B39"/>
    <w:rsid w:val="008741AE"/>
    <w:rsid w:val="008E6635"/>
    <w:rsid w:val="00D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CD3"/>
  </w:style>
  <w:style w:type="character" w:customStyle="1" w:styleId="apple-converted-space">
    <w:name w:val="apple-converted-space"/>
    <w:basedOn w:val="a0"/>
    <w:rsid w:val="003C4CD3"/>
  </w:style>
  <w:style w:type="character" w:customStyle="1" w:styleId="c5">
    <w:name w:val="c5"/>
    <w:basedOn w:val="a0"/>
    <w:rsid w:val="003C4CD3"/>
  </w:style>
  <w:style w:type="paragraph" w:customStyle="1" w:styleId="c16">
    <w:name w:val="c16"/>
    <w:basedOn w:val="a"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4CD3"/>
    <w:rPr>
      <w:b/>
      <w:bCs/>
    </w:rPr>
  </w:style>
  <w:style w:type="paragraph" w:styleId="a4">
    <w:name w:val="Normal (Web)"/>
    <w:basedOn w:val="a"/>
    <w:uiPriority w:val="99"/>
    <w:unhideWhenUsed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35"/>
  </w:style>
  <w:style w:type="paragraph" w:styleId="a5">
    <w:name w:val="Balloon Text"/>
    <w:basedOn w:val="a"/>
    <w:link w:val="a6"/>
    <w:uiPriority w:val="99"/>
    <w:semiHidden/>
    <w:unhideWhenUsed/>
    <w:rsid w:val="0042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CD3"/>
  </w:style>
  <w:style w:type="character" w:customStyle="1" w:styleId="apple-converted-space">
    <w:name w:val="apple-converted-space"/>
    <w:basedOn w:val="a0"/>
    <w:rsid w:val="003C4CD3"/>
  </w:style>
  <w:style w:type="character" w:customStyle="1" w:styleId="c5">
    <w:name w:val="c5"/>
    <w:basedOn w:val="a0"/>
    <w:rsid w:val="003C4CD3"/>
  </w:style>
  <w:style w:type="paragraph" w:customStyle="1" w:styleId="c16">
    <w:name w:val="c16"/>
    <w:basedOn w:val="a"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4CD3"/>
    <w:rPr>
      <w:b/>
      <w:bCs/>
    </w:rPr>
  </w:style>
  <w:style w:type="paragraph" w:styleId="a4">
    <w:name w:val="Normal (Web)"/>
    <w:basedOn w:val="a"/>
    <w:uiPriority w:val="99"/>
    <w:unhideWhenUsed/>
    <w:rsid w:val="003C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35"/>
  </w:style>
  <w:style w:type="paragraph" w:styleId="a5">
    <w:name w:val="Balloon Text"/>
    <w:basedOn w:val="a"/>
    <w:link w:val="a6"/>
    <w:uiPriority w:val="99"/>
    <w:semiHidden/>
    <w:unhideWhenUsed/>
    <w:rsid w:val="0042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ve-mother.ru/psihologiya-otnoshenij-muzhchiny-k-zhenshhine-muzha-i-zhen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2017-12-11T07:30:00Z</dcterms:created>
  <dcterms:modified xsi:type="dcterms:W3CDTF">2017-12-11T08:24:00Z</dcterms:modified>
</cp:coreProperties>
</file>