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06" w:rsidRDefault="001C5106" w:rsidP="001C510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  <w:sz w:val="26"/>
          <w:szCs w:val="26"/>
          <w:bdr w:val="none" w:sz="0" w:space="0" w:color="auto" w:frame="1"/>
        </w:rPr>
        <w:drawing>
          <wp:inline distT="0" distB="0" distL="0" distR="0" wp14:anchorId="61F6E8D7" wp14:editId="584F79A3">
            <wp:extent cx="5940425" cy="2147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06" w:rsidRDefault="001C5106" w:rsidP="001C510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ПАМЯТКА ДЛЯ РОДИТЕЛЕЙ</w:t>
      </w:r>
    </w:p>
    <w:p w:rsidR="001C5106" w:rsidRDefault="001C5106" w:rsidP="001C5106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«Как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помочь ребенку быстрее привыкнуть к детскому саду</w:t>
      </w:r>
      <w:r>
        <w:rPr>
          <w:rFonts w:ascii="Arial" w:hAnsi="Arial" w:cs="Arial"/>
          <w:color w:val="111111"/>
          <w:sz w:val="26"/>
          <w:szCs w:val="26"/>
        </w:rPr>
        <w:t>?»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1. Старайтесь не нервничать, не показывать свою тревогу по поводу адаптации       ребенка к детскому саду, он чувствует Ваши переживания.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2. Обязательно придумайте какой-нибудь ритуал прощания (чмокнуть в щечку, помахать рукой), а также ритуал встречи.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3. По возможности приводить малыша в ясли должен кто-то один, будь то мама, папа или бабушка. Так он быстрее привыкнет расставаться.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4. Не обманывайте ребенка, забирайте домой вовремя, как пообещали.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5. Разрешите ребенку брать в детский сад любимые игрушки, предметы, напоминающие о доме.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6. В присутствии ребенка избегайте критических замечаний в адрес детского сада и его сотрудников.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7. В выходные дни резко не меняйте режим дня ребенка.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8. Не отучайте ребенка от вредных привычек в адаптационный период </w:t>
      </w:r>
      <w:proofErr w:type="gramStart"/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 </w:t>
      </w:r>
      <w:proofErr w:type="gramEnd"/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сосание соски, качание).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9. Создайте спокойную, бесконфликтную обстановку в семье.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10. На время прекратите посещение с ребенком многолюдных мест, цирка, театра.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11. Будьте терпимее к его капризам.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12. «Не пугайте», не наказывайте детским садом.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13. Уделяйте ребенку больше своего времени, играйте вместе, каждый день читайте малышу.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14. Не скупитесь на похвалу.</w:t>
      </w:r>
    </w:p>
    <w:p w:rsidR="001C5106" w:rsidRPr="001C5106" w:rsidRDefault="001C5106" w:rsidP="001C5106">
      <w:pPr>
        <w:pStyle w:val="a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15.</w:t>
      </w:r>
      <w:r w:rsidRPr="001C5106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Pr="001C5106">
        <w:rPr>
          <w:rFonts w:ascii="Times New Roman" w:hAnsi="Times New Roman" w:cs="Times New Roman"/>
          <w:i/>
          <w:color w:val="FF0000"/>
          <w:sz w:val="28"/>
          <w:szCs w:val="28"/>
        </w:rPr>
        <w:t>Эмоционально поддерживайте малыша: чаще обнимайте, поглаживайте, называйте ласковыми именами</w:t>
      </w:r>
      <w:r w:rsidRPr="001C5106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>.</w:t>
      </w:r>
    </w:p>
    <w:p w:rsidR="00E63853" w:rsidRDefault="00E63853">
      <w:bookmarkStart w:id="0" w:name="_GoBack"/>
      <w:bookmarkEnd w:id="0"/>
    </w:p>
    <w:sectPr w:rsidR="00E6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C5"/>
    <w:rsid w:val="001C5106"/>
    <w:rsid w:val="00877EC5"/>
    <w:rsid w:val="00E6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106"/>
    <w:rPr>
      <w:b/>
      <w:bCs/>
    </w:rPr>
  </w:style>
  <w:style w:type="character" w:customStyle="1" w:styleId="apple-converted-space">
    <w:name w:val="apple-converted-space"/>
    <w:basedOn w:val="a0"/>
    <w:rsid w:val="001C5106"/>
  </w:style>
  <w:style w:type="character" w:styleId="a5">
    <w:name w:val="Emphasis"/>
    <w:basedOn w:val="a0"/>
    <w:uiPriority w:val="20"/>
    <w:qFormat/>
    <w:rsid w:val="001C51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1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5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106"/>
    <w:rPr>
      <w:b/>
      <w:bCs/>
    </w:rPr>
  </w:style>
  <w:style w:type="character" w:customStyle="1" w:styleId="apple-converted-space">
    <w:name w:val="apple-converted-space"/>
    <w:basedOn w:val="a0"/>
    <w:rsid w:val="001C5106"/>
  </w:style>
  <w:style w:type="character" w:styleId="a5">
    <w:name w:val="Emphasis"/>
    <w:basedOn w:val="a0"/>
    <w:uiPriority w:val="20"/>
    <w:qFormat/>
    <w:rsid w:val="001C51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1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C5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>ГБОУ СОШ с. Курумоч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2018-07-12T10:33:00Z</dcterms:created>
  <dcterms:modified xsi:type="dcterms:W3CDTF">2018-07-12T10:40:00Z</dcterms:modified>
</cp:coreProperties>
</file>